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41" w:rsidRDefault="005F2B41" w:rsidP="005F2B41">
      <w:pPr>
        <w:adjustRightInd w:val="0"/>
        <w:snapToGrid w:val="0"/>
        <w:spacing w:line="360" w:lineRule="auto"/>
        <w:jc w:val="center"/>
        <w:rPr>
          <w:rStyle w:val="a3"/>
          <w:rFonts w:asciiTheme="minorEastAsia" w:hAnsiTheme="minorEastAsia"/>
          <w:spacing w:val="15"/>
          <w:sz w:val="30"/>
          <w:szCs w:val="30"/>
        </w:rPr>
      </w:pPr>
      <w:r w:rsidRPr="00B239BE">
        <w:rPr>
          <w:rFonts w:asciiTheme="minorEastAsia" w:hAnsiTheme="minorEastAsia"/>
          <w:b/>
          <w:sz w:val="30"/>
          <w:szCs w:val="30"/>
        </w:rPr>
        <w:t>祝贺</w:t>
      </w:r>
      <w:r w:rsidRPr="00B239BE">
        <w:rPr>
          <w:rStyle w:val="a3"/>
          <w:rFonts w:asciiTheme="minorEastAsia" w:hAnsiTheme="minorEastAsia" w:hint="eastAsia"/>
          <w:spacing w:val="15"/>
          <w:sz w:val="30"/>
          <w:szCs w:val="30"/>
        </w:rPr>
        <w:t>中国水产学会期刊分会成立</w:t>
      </w:r>
    </w:p>
    <w:p w:rsidR="005F2B41" w:rsidRPr="00B239BE" w:rsidRDefault="005F2B41" w:rsidP="005F2B41">
      <w:pPr>
        <w:adjustRightInd w:val="0"/>
        <w:snapToGrid w:val="0"/>
        <w:spacing w:line="360" w:lineRule="auto"/>
        <w:jc w:val="center"/>
        <w:rPr>
          <w:rStyle w:val="a3"/>
          <w:rFonts w:asciiTheme="minorEastAsia" w:hAnsiTheme="minorEastAsia"/>
          <w:spacing w:val="15"/>
          <w:sz w:val="30"/>
          <w:szCs w:val="30"/>
        </w:rPr>
      </w:pPr>
    </w:p>
    <w:p w:rsidR="005F2B41" w:rsidRPr="001A14FB" w:rsidRDefault="005F2B41" w:rsidP="005F2B41">
      <w:pPr>
        <w:adjustRightInd w:val="0"/>
        <w:snapToGrid w:val="0"/>
        <w:spacing w:line="360" w:lineRule="auto"/>
        <w:ind w:firstLineChars="200" w:firstLine="540"/>
        <w:rPr>
          <w:rFonts w:asciiTheme="minorEastAsia" w:hAnsiTheme="minorEastAsia"/>
          <w:spacing w:val="15"/>
          <w:sz w:val="24"/>
          <w:szCs w:val="24"/>
        </w:rPr>
      </w:pPr>
      <w:r w:rsidRPr="001A14FB">
        <w:rPr>
          <w:rFonts w:asciiTheme="minorEastAsia" w:hAnsiTheme="minorEastAsia" w:hint="eastAsia"/>
          <w:spacing w:val="15"/>
          <w:sz w:val="24"/>
          <w:szCs w:val="24"/>
        </w:rPr>
        <w:t>为了加强水产领域期刊界的学术和业务交流，谋求期刊间的相互支持与合作，提高办刊质量，促进科技创新和人才成长，经中国水产学会批准，正式成立“中国水产学会期刊分会”。并于2016年11月9-11日在上海海洋大学召开了中国水产学会期刊分会成立大会暨首届期刊分会委员大会，</w:t>
      </w:r>
      <w:proofErr w:type="gramStart"/>
      <w:r w:rsidRPr="001A14FB">
        <w:rPr>
          <w:rFonts w:asciiTheme="minorEastAsia" w:hAnsiTheme="minorEastAsia" w:hint="eastAsia"/>
          <w:spacing w:val="15"/>
          <w:sz w:val="24"/>
          <w:szCs w:val="24"/>
        </w:rPr>
        <w:t>本刊王勤芳</w:t>
      </w:r>
      <w:proofErr w:type="gramEnd"/>
      <w:r w:rsidRPr="001A14FB">
        <w:rPr>
          <w:rFonts w:asciiTheme="minorEastAsia" w:hAnsiTheme="minorEastAsia" w:hint="eastAsia"/>
          <w:spacing w:val="15"/>
          <w:sz w:val="24"/>
          <w:szCs w:val="24"/>
        </w:rPr>
        <w:t>主任参加了该次大会。同期还举行第一届中国水产期刊集群（联盟）优秀期刊表彰大会，本刊获第一届中国水产学会期刊集群（联盟）贡献奖。</w:t>
      </w:r>
    </w:p>
    <w:p w:rsidR="005F2B41" w:rsidRDefault="005F2B41" w:rsidP="005F2B41">
      <w:pPr>
        <w:adjustRightInd w:val="0"/>
        <w:snapToGrid w:val="0"/>
        <w:spacing w:line="360" w:lineRule="auto"/>
        <w:ind w:firstLineChars="200" w:firstLine="540"/>
        <w:rPr>
          <w:rFonts w:asciiTheme="minorEastAsia" w:hAnsiTheme="minorEastAsia"/>
          <w:spacing w:val="15"/>
          <w:sz w:val="24"/>
          <w:szCs w:val="24"/>
        </w:rPr>
      </w:pPr>
    </w:p>
    <w:p w:rsidR="005F2B41" w:rsidRDefault="005F2B41" w:rsidP="005F2B41">
      <w:pPr>
        <w:adjustRightInd w:val="0"/>
        <w:snapToGrid w:val="0"/>
        <w:spacing w:line="360" w:lineRule="auto"/>
        <w:ind w:firstLineChars="200" w:firstLine="540"/>
        <w:rPr>
          <w:rFonts w:asciiTheme="minorEastAsia" w:hAnsiTheme="minorEastAsia"/>
          <w:spacing w:val="15"/>
          <w:sz w:val="24"/>
          <w:szCs w:val="24"/>
        </w:rPr>
      </w:pPr>
    </w:p>
    <w:p w:rsidR="005F2B41" w:rsidRDefault="005F2B41" w:rsidP="005F2B41">
      <w:pPr>
        <w:adjustRightInd w:val="0"/>
        <w:snapToGrid w:val="0"/>
        <w:spacing w:line="360" w:lineRule="auto"/>
        <w:ind w:firstLineChars="200" w:firstLine="540"/>
        <w:rPr>
          <w:rFonts w:asciiTheme="minorEastAsia" w:hAnsiTheme="minorEastAsia"/>
          <w:spacing w:val="15"/>
          <w:sz w:val="24"/>
          <w:szCs w:val="24"/>
        </w:rPr>
      </w:pPr>
    </w:p>
    <w:p w:rsidR="005F2B41" w:rsidRDefault="005F2B41" w:rsidP="005F2B41">
      <w:pPr>
        <w:adjustRightInd w:val="0"/>
        <w:snapToGrid w:val="0"/>
        <w:spacing w:line="360" w:lineRule="auto"/>
        <w:ind w:firstLineChars="200" w:firstLine="540"/>
        <w:rPr>
          <w:rFonts w:asciiTheme="minorEastAsia" w:hAnsiTheme="minorEastAsia"/>
          <w:spacing w:val="15"/>
          <w:sz w:val="24"/>
          <w:szCs w:val="24"/>
        </w:rPr>
      </w:pPr>
    </w:p>
    <w:p w:rsidR="005F2B41" w:rsidRDefault="005F2B41" w:rsidP="005F2B41">
      <w:pPr>
        <w:adjustRightInd w:val="0"/>
        <w:snapToGrid w:val="0"/>
        <w:spacing w:line="360" w:lineRule="auto"/>
        <w:ind w:firstLineChars="200" w:firstLine="540"/>
        <w:rPr>
          <w:rFonts w:asciiTheme="minorEastAsia" w:hAnsiTheme="minorEastAsia"/>
          <w:spacing w:val="15"/>
          <w:sz w:val="24"/>
          <w:szCs w:val="24"/>
        </w:rPr>
      </w:pPr>
    </w:p>
    <w:p w:rsidR="00C14F5D" w:rsidRPr="005F2B41" w:rsidRDefault="00C14F5D">
      <w:bookmarkStart w:id="0" w:name="_GoBack"/>
      <w:bookmarkEnd w:id="0"/>
    </w:p>
    <w:sectPr w:rsidR="00C14F5D" w:rsidRPr="005F2B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41"/>
    <w:rsid w:val="005F2B41"/>
    <w:rsid w:val="00C14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42A47-5BAA-4172-8D44-63E9C335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2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189</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dc:creator>
  <cp:keywords/>
  <dc:description/>
  <cp:lastModifiedBy>微软</cp:lastModifiedBy>
  <cp:revision>1</cp:revision>
  <dcterms:created xsi:type="dcterms:W3CDTF">2016-12-20T02:10:00Z</dcterms:created>
  <dcterms:modified xsi:type="dcterms:W3CDTF">2016-12-20T02:11:00Z</dcterms:modified>
</cp:coreProperties>
</file>